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8676" w14:textId="06BC7228" w:rsidR="00352A1B" w:rsidRPr="00A3682F" w:rsidRDefault="00194553" w:rsidP="00A3682F">
      <w:pPr>
        <w:jc w:val="center"/>
      </w:pPr>
      <w:r w:rsidRPr="00194553">
        <w:rPr>
          <w:noProof/>
        </w:rPr>
        <w:drawing>
          <wp:inline distT="0" distB="0" distL="0" distR="0" wp14:anchorId="2FC2E337" wp14:editId="49A45A7A">
            <wp:extent cx="2062716" cy="1236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7541" cy="125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2A1B" w:rsidRPr="00352A1B">
        <w:rPr>
          <w:b/>
          <w:bCs/>
          <w:sz w:val="28"/>
          <w:szCs w:val="28"/>
        </w:rPr>
        <w:t>Participant Commitment to the Programme</w:t>
      </w:r>
    </w:p>
    <w:p w14:paraId="4D302E4F" w14:textId="77777777" w:rsidR="00352A1B" w:rsidRPr="00352A1B" w:rsidRDefault="00352A1B" w:rsidP="00352A1B">
      <w:pPr>
        <w:jc w:val="center"/>
        <w:rPr>
          <w:b/>
          <w:bCs/>
          <w:sz w:val="28"/>
          <w:szCs w:val="28"/>
        </w:rPr>
      </w:pPr>
    </w:p>
    <w:p w14:paraId="024F52AA" w14:textId="113A5ADC" w:rsidR="00194553" w:rsidRPr="00D53FA1" w:rsidRDefault="00194553" w:rsidP="00194553">
      <w:pPr>
        <w:rPr>
          <w:sz w:val="22"/>
          <w:szCs w:val="22"/>
        </w:rPr>
      </w:pPr>
      <w:r w:rsidRPr="00D53FA1">
        <w:rPr>
          <w:sz w:val="22"/>
          <w:szCs w:val="22"/>
        </w:rPr>
        <w:t xml:space="preserve">The NW Higher Education Action Learning Programme involves four universities – </w:t>
      </w:r>
      <w:proofErr w:type="gramStart"/>
      <w:r w:rsidRPr="00D53FA1">
        <w:rPr>
          <w:sz w:val="22"/>
          <w:szCs w:val="22"/>
        </w:rPr>
        <w:t>Chester,  Liverpool</w:t>
      </w:r>
      <w:proofErr w:type="gramEnd"/>
      <w:r w:rsidRPr="00D53FA1">
        <w:rPr>
          <w:sz w:val="22"/>
          <w:szCs w:val="22"/>
        </w:rPr>
        <w:t xml:space="preserve"> John </w:t>
      </w:r>
      <w:proofErr w:type="spellStart"/>
      <w:r w:rsidRPr="00D53FA1">
        <w:rPr>
          <w:sz w:val="22"/>
          <w:szCs w:val="22"/>
        </w:rPr>
        <w:t>Moores</w:t>
      </w:r>
      <w:proofErr w:type="spellEnd"/>
      <w:r w:rsidRPr="00D53FA1">
        <w:rPr>
          <w:sz w:val="22"/>
          <w:szCs w:val="22"/>
        </w:rPr>
        <w:t xml:space="preserve"> and University of Liverpool.  </w:t>
      </w:r>
      <w:r w:rsidR="00E43F10" w:rsidRPr="00D53FA1">
        <w:rPr>
          <w:sz w:val="22"/>
          <w:szCs w:val="22"/>
        </w:rPr>
        <w:t>Its</w:t>
      </w:r>
      <w:r w:rsidRPr="00D53FA1">
        <w:rPr>
          <w:sz w:val="22"/>
          <w:szCs w:val="22"/>
        </w:rPr>
        <w:t xml:space="preserve"> aim is to provide a space for women from participating universities to support each other to overcome work and career related challenges.</w:t>
      </w:r>
      <w:r w:rsidR="00682EDC" w:rsidRPr="00D53FA1">
        <w:rPr>
          <w:sz w:val="22"/>
          <w:szCs w:val="22"/>
        </w:rPr>
        <w:t xml:space="preserve">  </w:t>
      </w:r>
      <w:r w:rsidR="00352A1B" w:rsidRPr="00D53FA1">
        <w:rPr>
          <w:sz w:val="22"/>
          <w:szCs w:val="22"/>
        </w:rPr>
        <w:t xml:space="preserve">The </w:t>
      </w:r>
      <w:r w:rsidR="00E43F10" w:rsidRPr="00D53FA1">
        <w:rPr>
          <w:sz w:val="22"/>
          <w:szCs w:val="22"/>
        </w:rPr>
        <w:t xml:space="preserve">action learning </w:t>
      </w:r>
      <w:r w:rsidR="00352A1B" w:rsidRPr="00D53FA1">
        <w:rPr>
          <w:sz w:val="22"/>
          <w:szCs w:val="22"/>
        </w:rPr>
        <w:t>set</w:t>
      </w:r>
      <w:r w:rsidR="00E43F10" w:rsidRPr="00D53FA1">
        <w:rPr>
          <w:sz w:val="22"/>
          <w:szCs w:val="22"/>
        </w:rPr>
        <w:t>s</w:t>
      </w:r>
      <w:r w:rsidR="00352A1B" w:rsidRPr="00D53FA1">
        <w:rPr>
          <w:sz w:val="22"/>
          <w:szCs w:val="22"/>
        </w:rPr>
        <w:t xml:space="preserve"> include women from a wide range of roles with diverse backgrounds.  This makes the experience a very valuable one </w:t>
      </w:r>
      <w:r w:rsidR="00E43F10" w:rsidRPr="00D53FA1">
        <w:rPr>
          <w:sz w:val="22"/>
          <w:szCs w:val="22"/>
        </w:rPr>
        <w:t>as c</w:t>
      </w:r>
      <w:r w:rsidR="00352A1B" w:rsidRPr="00D53FA1">
        <w:rPr>
          <w:sz w:val="22"/>
          <w:szCs w:val="22"/>
        </w:rPr>
        <w:t xml:space="preserve">olleagues </w:t>
      </w:r>
      <w:r w:rsidR="00E43F10" w:rsidRPr="00D53FA1">
        <w:rPr>
          <w:sz w:val="22"/>
          <w:szCs w:val="22"/>
        </w:rPr>
        <w:t>will have varied</w:t>
      </w:r>
      <w:r w:rsidR="00352A1B" w:rsidRPr="00D53FA1">
        <w:rPr>
          <w:sz w:val="22"/>
          <w:szCs w:val="22"/>
        </w:rPr>
        <w:t xml:space="preserve"> perspectives and </w:t>
      </w:r>
      <w:r w:rsidR="00E43F10" w:rsidRPr="00D53FA1">
        <w:rPr>
          <w:sz w:val="22"/>
          <w:szCs w:val="22"/>
        </w:rPr>
        <w:t>a plethora of collective experiences</w:t>
      </w:r>
      <w:r w:rsidR="00352A1B" w:rsidRPr="00D53FA1">
        <w:rPr>
          <w:sz w:val="22"/>
          <w:szCs w:val="22"/>
        </w:rPr>
        <w:t xml:space="preserve"> to your own.  The one context that we all share is that we work in </w:t>
      </w:r>
      <w:r w:rsidR="00E43F10" w:rsidRPr="00D53FA1">
        <w:rPr>
          <w:sz w:val="22"/>
          <w:szCs w:val="22"/>
        </w:rPr>
        <w:t xml:space="preserve">the </w:t>
      </w:r>
      <w:r w:rsidR="00352A1B" w:rsidRPr="00D53FA1">
        <w:rPr>
          <w:sz w:val="22"/>
          <w:szCs w:val="22"/>
        </w:rPr>
        <w:t>Higher Education</w:t>
      </w:r>
      <w:r w:rsidR="00E43F10" w:rsidRPr="00D53FA1">
        <w:rPr>
          <w:sz w:val="22"/>
          <w:szCs w:val="22"/>
        </w:rPr>
        <w:t xml:space="preserve"> sector.</w:t>
      </w:r>
    </w:p>
    <w:p w14:paraId="6E43BA4C" w14:textId="374EF849" w:rsidR="00194553" w:rsidRPr="00D53FA1" w:rsidRDefault="00194553" w:rsidP="00194553">
      <w:pPr>
        <w:rPr>
          <w:sz w:val="22"/>
          <w:szCs w:val="22"/>
        </w:rPr>
      </w:pPr>
    </w:p>
    <w:p w14:paraId="07694543" w14:textId="7C232207" w:rsidR="00194553" w:rsidRPr="00D53FA1" w:rsidRDefault="00194553" w:rsidP="00194553">
      <w:pPr>
        <w:rPr>
          <w:sz w:val="22"/>
          <w:szCs w:val="22"/>
        </w:rPr>
      </w:pPr>
      <w:r w:rsidRPr="00D53FA1">
        <w:rPr>
          <w:sz w:val="22"/>
          <w:szCs w:val="22"/>
        </w:rPr>
        <w:t>Participants meet on four occasions over four months for a period of two hours</w:t>
      </w:r>
      <w:r w:rsidR="00682EDC" w:rsidRPr="00D53FA1">
        <w:rPr>
          <w:sz w:val="22"/>
          <w:szCs w:val="22"/>
        </w:rPr>
        <w:t xml:space="preserve"> and a</w:t>
      </w:r>
      <w:r w:rsidRPr="00D53FA1">
        <w:rPr>
          <w:sz w:val="22"/>
          <w:szCs w:val="22"/>
        </w:rPr>
        <w:t>re assigned to an Action Learning Set</w:t>
      </w:r>
      <w:r w:rsidR="00682EDC" w:rsidRPr="00D53FA1">
        <w:rPr>
          <w:sz w:val="22"/>
          <w:szCs w:val="22"/>
        </w:rPr>
        <w:t>.  The focus of involvement is two-fold</w:t>
      </w:r>
      <w:r w:rsidRPr="00D53FA1">
        <w:rPr>
          <w:sz w:val="22"/>
          <w:szCs w:val="22"/>
        </w:rPr>
        <w:t xml:space="preserve"> </w:t>
      </w:r>
      <w:r w:rsidR="00682EDC" w:rsidRPr="00D53FA1">
        <w:rPr>
          <w:sz w:val="22"/>
          <w:szCs w:val="22"/>
        </w:rPr>
        <w:t xml:space="preserve">– gaining from </w:t>
      </w:r>
      <w:r w:rsidRPr="00D53FA1">
        <w:rPr>
          <w:sz w:val="22"/>
          <w:szCs w:val="22"/>
        </w:rPr>
        <w:t xml:space="preserve">and giving support to colleagues in the set.  It is important </w:t>
      </w:r>
      <w:r w:rsidR="00E43F10" w:rsidRPr="00D53FA1">
        <w:rPr>
          <w:sz w:val="22"/>
          <w:szCs w:val="22"/>
        </w:rPr>
        <w:t xml:space="preserve">that participants </w:t>
      </w:r>
      <w:r w:rsidRPr="00D53FA1">
        <w:rPr>
          <w:sz w:val="22"/>
          <w:szCs w:val="22"/>
        </w:rPr>
        <w:t>commi</w:t>
      </w:r>
      <w:r w:rsidR="00E43F10" w:rsidRPr="00D53FA1">
        <w:rPr>
          <w:sz w:val="22"/>
          <w:szCs w:val="22"/>
        </w:rPr>
        <w:t>t</w:t>
      </w:r>
      <w:r w:rsidRPr="00D53FA1">
        <w:rPr>
          <w:sz w:val="22"/>
          <w:szCs w:val="22"/>
        </w:rPr>
        <w:t xml:space="preserve"> to attend all set meetings for the following </w:t>
      </w:r>
      <w:r w:rsidR="00E43F10" w:rsidRPr="00D53FA1">
        <w:rPr>
          <w:sz w:val="22"/>
          <w:szCs w:val="22"/>
        </w:rPr>
        <w:t xml:space="preserve">key </w:t>
      </w:r>
      <w:r w:rsidRPr="00D53FA1">
        <w:rPr>
          <w:sz w:val="22"/>
          <w:szCs w:val="22"/>
        </w:rPr>
        <w:t>reasons:</w:t>
      </w:r>
    </w:p>
    <w:p w14:paraId="56238476" w14:textId="77777777" w:rsidR="00194553" w:rsidRPr="00D53FA1" w:rsidRDefault="00194553" w:rsidP="00194553">
      <w:pPr>
        <w:rPr>
          <w:sz w:val="22"/>
          <w:szCs w:val="22"/>
        </w:rPr>
      </w:pPr>
    </w:p>
    <w:p w14:paraId="6B97D9F7" w14:textId="511FFF8F" w:rsidR="00194553" w:rsidRPr="00D53FA1" w:rsidRDefault="00194553" w:rsidP="00682E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3FA1">
        <w:rPr>
          <w:sz w:val="22"/>
          <w:szCs w:val="22"/>
        </w:rPr>
        <w:t>Set members develop a mutually beneficial supportive relationship over time that depends on continuity of input from all members</w:t>
      </w:r>
      <w:r w:rsidR="00682EDC" w:rsidRPr="00D53FA1">
        <w:rPr>
          <w:sz w:val="22"/>
          <w:szCs w:val="22"/>
        </w:rPr>
        <w:t xml:space="preserve"> of the set to which they belong</w:t>
      </w:r>
      <w:r w:rsidRPr="00D53FA1">
        <w:rPr>
          <w:sz w:val="22"/>
          <w:szCs w:val="22"/>
        </w:rPr>
        <w:t xml:space="preserve">. </w:t>
      </w:r>
    </w:p>
    <w:p w14:paraId="153E795E" w14:textId="706D29A6" w:rsidR="00194553" w:rsidRPr="00D53FA1" w:rsidRDefault="00194553" w:rsidP="00682E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3FA1">
        <w:rPr>
          <w:sz w:val="22"/>
          <w:szCs w:val="22"/>
        </w:rPr>
        <w:t xml:space="preserve">If a set member is absent it changes the dynamics of the set and impacts </w:t>
      </w:r>
      <w:r w:rsidR="00682EDC" w:rsidRPr="00D53FA1">
        <w:rPr>
          <w:sz w:val="22"/>
          <w:szCs w:val="22"/>
        </w:rPr>
        <w:t>on the experience for others.</w:t>
      </w:r>
    </w:p>
    <w:p w14:paraId="44E201EA" w14:textId="539BF367" w:rsidR="00194553" w:rsidRPr="00D53FA1" w:rsidRDefault="00682EDC" w:rsidP="00682E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3FA1">
        <w:rPr>
          <w:sz w:val="22"/>
          <w:szCs w:val="22"/>
        </w:rPr>
        <w:t>The organisers and facilitators are contributing their own time to support women on the programme voluntarily.</w:t>
      </w:r>
    </w:p>
    <w:p w14:paraId="20D5AA2F" w14:textId="57879554" w:rsidR="00682EDC" w:rsidRPr="00D53FA1" w:rsidRDefault="00682EDC" w:rsidP="00682E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3FA1">
        <w:rPr>
          <w:sz w:val="22"/>
          <w:szCs w:val="22"/>
        </w:rPr>
        <w:t xml:space="preserve">When a set member has invested emotionally into sharing their challenge it can be deflating if they are not able to share </w:t>
      </w:r>
      <w:r w:rsidR="00E43F10" w:rsidRPr="00D53FA1">
        <w:rPr>
          <w:sz w:val="22"/>
          <w:szCs w:val="22"/>
        </w:rPr>
        <w:t xml:space="preserve">their progress </w:t>
      </w:r>
      <w:r w:rsidRPr="00D53FA1">
        <w:rPr>
          <w:sz w:val="22"/>
          <w:szCs w:val="22"/>
        </w:rPr>
        <w:t>with those who supported them due to lack of attendance at the next meeting.</w:t>
      </w:r>
    </w:p>
    <w:p w14:paraId="384E37D9" w14:textId="0ABE1026" w:rsidR="00682EDC" w:rsidRPr="00D53FA1" w:rsidRDefault="00682EDC" w:rsidP="00682E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53FA1">
        <w:rPr>
          <w:sz w:val="22"/>
          <w:szCs w:val="22"/>
        </w:rPr>
        <w:t xml:space="preserve">It </w:t>
      </w:r>
      <w:r w:rsidR="00E43F10" w:rsidRPr="00D53FA1">
        <w:rPr>
          <w:sz w:val="22"/>
          <w:szCs w:val="22"/>
        </w:rPr>
        <w:t>evidences</w:t>
      </w:r>
      <w:r w:rsidRPr="00D53FA1">
        <w:rPr>
          <w:sz w:val="22"/>
          <w:szCs w:val="22"/>
        </w:rPr>
        <w:t xml:space="preserve"> that you value time for personal and professional development and are willing to make it a priority.</w:t>
      </w:r>
    </w:p>
    <w:p w14:paraId="1C5CE2B0" w14:textId="77777777" w:rsidR="00682EDC" w:rsidRPr="00D53FA1" w:rsidRDefault="00682EDC" w:rsidP="00194553">
      <w:pPr>
        <w:rPr>
          <w:sz w:val="22"/>
          <w:szCs w:val="22"/>
        </w:rPr>
      </w:pPr>
    </w:p>
    <w:p w14:paraId="3A992C7E" w14:textId="5F377258" w:rsidR="00352A1B" w:rsidRPr="00D53FA1" w:rsidRDefault="00AF42CD" w:rsidP="00194553">
      <w:pPr>
        <w:rPr>
          <w:sz w:val="22"/>
          <w:szCs w:val="22"/>
        </w:rPr>
      </w:pPr>
      <w:r>
        <w:rPr>
          <w:sz w:val="22"/>
          <w:szCs w:val="22"/>
        </w:rPr>
        <w:t>However</w:t>
      </w:r>
      <w:r w:rsidR="00E43F10" w:rsidRPr="00D53FA1">
        <w:rPr>
          <w:sz w:val="22"/>
          <w:szCs w:val="22"/>
        </w:rPr>
        <w:t xml:space="preserve">, </w:t>
      </w:r>
      <w:r>
        <w:rPr>
          <w:sz w:val="22"/>
          <w:szCs w:val="22"/>
        </w:rPr>
        <w:t>i</w:t>
      </w:r>
      <w:r w:rsidR="00CF13CE">
        <w:rPr>
          <w:sz w:val="22"/>
          <w:szCs w:val="22"/>
        </w:rPr>
        <w:t xml:space="preserve">n the event of sickness or a crisis that means that non-attendance to one of the meetings is unavoidable other than  sick it is </w:t>
      </w:r>
      <w:r w:rsidR="00352A1B" w:rsidRPr="00D53FA1">
        <w:rPr>
          <w:sz w:val="22"/>
          <w:szCs w:val="22"/>
        </w:rPr>
        <w:t>you</w:t>
      </w:r>
      <w:r w:rsidR="00CF13CE">
        <w:rPr>
          <w:sz w:val="22"/>
          <w:szCs w:val="22"/>
        </w:rPr>
        <w:t>r responsibility to</w:t>
      </w:r>
      <w:r w:rsidR="00352A1B" w:rsidRPr="00D53FA1">
        <w:rPr>
          <w:sz w:val="22"/>
          <w:szCs w:val="22"/>
        </w:rPr>
        <w:t xml:space="preserve"> notify colleagues in your set with as much notice as possible so that they know who will be present and </w:t>
      </w:r>
      <w:r w:rsidR="00E43F10" w:rsidRPr="00D53FA1">
        <w:rPr>
          <w:sz w:val="22"/>
          <w:szCs w:val="22"/>
        </w:rPr>
        <w:t>make a decision as to whether</w:t>
      </w:r>
      <w:r w:rsidR="00352A1B" w:rsidRPr="00D53FA1">
        <w:rPr>
          <w:sz w:val="22"/>
          <w:szCs w:val="22"/>
        </w:rPr>
        <w:t xml:space="preserve"> it is still worthwhile to meet.</w:t>
      </w:r>
    </w:p>
    <w:p w14:paraId="0F8E25B6" w14:textId="77777777" w:rsidR="00352A1B" w:rsidRPr="00D53FA1" w:rsidRDefault="00352A1B" w:rsidP="00194553">
      <w:pPr>
        <w:rPr>
          <w:sz w:val="22"/>
          <w:szCs w:val="22"/>
        </w:rPr>
      </w:pPr>
    </w:p>
    <w:p w14:paraId="27696E06" w14:textId="62530759" w:rsidR="00352A1B" w:rsidRPr="00D53FA1" w:rsidRDefault="00352A1B">
      <w:pPr>
        <w:rPr>
          <w:sz w:val="22"/>
          <w:szCs w:val="22"/>
        </w:rPr>
      </w:pPr>
      <w:r w:rsidRPr="00D53FA1">
        <w:rPr>
          <w:sz w:val="22"/>
          <w:szCs w:val="22"/>
        </w:rPr>
        <w:t>The dates for this year’s action learning programme are:</w:t>
      </w:r>
    </w:p>
    <w:p w14:paraId="264DBF82" w14:textId="0FB892AE" w:rsidR="00352A1B" w:rsidRPr="00D53FA1" w:rsidRDefault="00352A1B">
      <w:pPr>
        <w:rPr>
          <w:sz w:val="22"/>
          <w:szCs w:val="22"/>
        </w:rPr>
      </w:pPr>
    </w:p>
    <w:p w14:paraId="12D9A30C" w14:textId="3AD27F30" w:rsidR="00352A1B" w:rsidRPr="00D53FA1" w:rsidRDefault="00A3682F">
      <w:pPr>
        <w:rPr>
          <w:sz w:val="22"/>
          <w:szCs w:val="22"/>
        </w:rPr>
      </w:pPr>
      <w:r w:rsidRPr="00A3682F">
        <w:rPr>
          <w:sz w:val="22"/>
          <w:szCs w:val="22"/>
        </w:rPr>
        <w:t xml:space="preserve">Thursday 26th January 2023 from 9.30 - 12.30 </w:t>
      </w:r>
      <w:proofErr w:type="gramStart"/>
      <w:r w:rsidRPr="00A3682F">
        <w:rPr>
          <w:sz w:val="22"/>
          <w:szCs w:val="22"/>
        </w:rPr>
        <w:t>-  Introduction</w:t>
      </w:r>
      <w:proofErr w:type="gramEnd"/>
      <w:r w:rsidRPr="00A3682F">
        <w:rPr>
          <w:sz w:val="22"/>
          <w:szCs w:val="22"/>
        </w:rPr>
        <w:t xml:space="preserve"> to Action Learning and Set Meeting</w:t>
      </w:r>
      <w:r w:rsidRPr="00A3682F">
        <w:rPr>
          <w:sz w:val="22"/>
          <w:szCs w:val="22"/>
        </w:rPr>
        <w:br/>
        <w:t>Tuesday 28th February 2023 from 1 - 3 – Set Meeting</w:t>
      </w:r>
      <w:r w:rsidRPr="00A3682F">
        <w:rPr>
          <w:sz w:val="22"/>
          <w:szCs w:val="22"/>
        </w:rPr>
        <w:br/>
        <w:t>Wednesday 29th March 2023 from 1 – 3 – Set Meeting</w:t>
      </w:r>
      <w:r w:rsidRPr="00A3682F">
        <w:rPr>
          <w:sz w:val="22"/>
          <w:szCs w:val="22"/>
        </w:rPr>
        <w:br/>
        <w:t>Tuesday 18th April 2023 from 1 - 3 – Set Meeting</w:t>
      </w:r>
      <w:r w:rsidRPr="00A3682F">
        <w:rPr>
          <w:sz w:val="22"/>
          <w:szCs w:val="22"/>
        </w:rPr>
        <w:br/>
      </w:r>
      <w:r w:rsidRPr="00A3682F">
        <w:rPr>
          <w:sz w:val="22"/>
          <w:szCs w:val="22"/>
        </w:rPr>
        <w:br/>
        <w:t xml:space="preserve">May 2023 - </w:t>
      </w:r>
      <w:proofErr w:type="spellStart"/>
      <w:r w:rsidRPr="00A3682F">
        <w:rPr>
          <w:sz w:val="22"/>
          <w:szCs w:val="22"/>
        </w:rPr>
        <w:t>Self directed</w:t>
      </w:r>
      <w:proofErr w:type="spellEnd"/>
      <w:r w:rsidRPr="00A3682F">
        <w:rPr>
          <w:sz w:val="22"/>
          <w:szCs w:val="22"/>
        </w:rPr>
        <w:t xml:space="preserve"> optional in person or virtual meeting (arranged by set members)</w:t>
      </w:r>
    </w:p>
    <w:p w14:paraId="7A548639" w14:textId="77777777" w:rsidR="00A3682F" w:rsidRDefault="00A3682F">
      <w:pPr>
        <w:rPr>
          <w:sz w:val="22"/>
          <w:szCs w:val="22"/>
        </w:rPr>
      </w:pPr>
    </w:p>
    <w:p w14:paraId="2D29E56D" w14:textId="4616F8D3" w:rsidR="00352A1B" w:rsidRPr="00D53FA1" w:rsidRDefault="00352A1B">
      <w:pPr>
        <w:rPr>
          <w:sz w:val="22"/>
          <w:szCs w:val="22"/>
        </w:rPr>
      </w:pPr>
      <w:r w:rsidRPr="00D53FA1">
        <w:rPr>
          <w:sz w:val="22"/>
          <w:szCs w:val="22"/>
        </w:rPr>
        <w:t>I understand the commitment required to participate in the programme and would like to be involved:</w:t>
      </w:r>
    </w:p>
    <w:p w14:paraId="714596F8" w14:textId="2DFFF0E6" w:rsidR="00352A1B" w:rsidRDefault="00352A1B">
      <w:r w:rsidRPr="00D53FA1">
        <w:rPr>
          <w:sz w:val="22"/>
          <w:szCs w:val="22"/>
        </w:rPr>
        <w:t>Participant type name here:</w:t>
      </w:r>
      <w:r w:rsidRPr="00D53FA1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p w14:paraId="29938529" w14:textId="1B683B81" w:rsidR="00352A1B" w:rsidRDefault="00352A1B"/>
    <w:p w14:paraId="7F3C798D" w14:textId="77777777" w:rsidR="00352A1B" w:rsidRDefault="00352A1B">
      <w:r>
        <w:t>I understand the commitment involved in the programme and am happy for</w:t>
      </w:r>
    </w:p>
    <w:p w14:paraId="34F7E11C" w14:textId="062DCDF5" w:rsidR="00352A1B" w:rsidRDefault="00352A1B">
      <w:r>
        <w:lastRenderedPageBreak/>
        <w:t>_____________ to be involved in the programme.</w:t>
      </w:r>
    </w:p>
    <w:p w14:paraId="54041B4E" w14:textId="23490535" w:rsidR="00352A1B" w:rsidRDefault="00352A1B">
      <w:r>
        <w:t xml:space="preserve">Manager type name here: </w:t>
      </w:r>
    </w:p>
    <w:sectPr w:rsidR="00352A1B" w:rsidSect="00352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6" w:right="1440" w:bottom="37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F4CC" w14:textId="77777777" w:rsidR="00012D12" w:rsidRDefault="00012D12" w:rsidP="00D53FA1">
      <w:r>
        <w:separator/>
      </w:r>
    </w:p>
  </w:endnote>
  <w:endnote w:type="continuationSeparator" w:id="0">
    <w:p w14:paraId="21686B7A" w14:textId="77777777" w:rsidR="00012D12" w:rsidRDefault="00012D12" w:rsidP="00D5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6E51" w14:textId="77777777" w:rsidR="00A3682F" w:rsidRDefault="00A36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F9B4" w14:textId="210EEA5F" w:rsidR="00D53FA1" w:rsidRPr="00D53FA1" w:rsidRDefault="00D53FA1" w:rsidP="00D53FA1">
    <w:pPr>
      <w:pStyle w:val="Footer"/>
      <w:jc w:val="center"/>
      <w:rPr>
        <w:color w:val="FF0000"/>
      </w:rPr>
    </w:pPr>
    <w:r w:rsidRPr="00D53FA1">
      <w:rPr>
        <w:color w:val="FF0000"/>
      </w:rPr>
      <w:t xml:space="preserve">When participant and manager name have been added please </w:t>
    </w:r>
    <w:r w:rsidR="00A3682F">
      <w:rPr>
        <w:color w:val="FF0000"/>
      </w:rPr>
      <w:t xml:space="preserve">upload with your application form to participate on the programme via the Get Involved page of the </w:t>
    </w:r>
    <w:r w:rsidR="00A3682F">
      <w:rPr>
        <w:color w:val="FF0000"/>
      </w:rPr>
      <w:t>website.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995B" w14:textId="77777777" w:rsidR="00A3682F" w:rsidRDefault="00A36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5B17" w14:textId="77777777" w:rsidR="00012D12" w:rsidRDefault="00012D12" w:rsidP="00D53FA1">
      <w:r>
        <w:separator/>
      </w:r>
    </w:p>
  </w:footnote>
  <w:footnote w:type="continuationSeparator" w:id="0">
    <w:p w14:paraId="31A09E10" w14:textId="77777777" w:rsidR="00012D12" w:rsidRDefault="00012D12" w:rsidP="00D5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DBF4" w14:textId="77777777" w:rsidR="00A3682F" w:rsidRDefault="00A36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0B49" w14:textId="77777777" w:rsidR="00A3682F" w:rsidRDefault="00A36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942B" w14:textId="77777777" w:rsidR="00A3682F" w:rsidRDefault="00A36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19F"/>
    <w:multiLevelType w:val="multilevel"/>
    <w:tmpl w:val="B2BA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03C57"/>
    <w:multiLevelType w:val="hybridMultilevel"/>
    <w:tmpl w:val="2D06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313CD"/>
    <w:multiLevelType w:val="multilevel"/>
    <w:tmpl w:val="A2C0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5329515">
    <w:abstractNumId w:val="2"/>
  </w:num>
  <w:num w:numId="2" w16cid:durableId="165705740">
    <w:abstractNumId w:val="0"/>
  </w:num>
  <w:num w:numId="3" w16cid:durableId="58113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53"/>
    <w:rsid w:val="00012D12"/>
    <w:rsid w:val="000F2A4D"/>
    <w:rsid w:val="001019E3"/>
    <w:rsid w:val="00194553"/>
    <w:rsid w:val="002314B3"/>
    <w:rsid w:val="00352A1B"/>
    <w:rsid w:val="003709D8"/>
    <w:rsid w:val="00632FCD"/>
    <w:rsid w:val="00682EDC"/>
    <w:rsid w:val="00A3682F"/>
    <w:rsid w:val="00AF42CD"/>
    <w:rsid w:val="00B11CB5"/>
    <w:rsid w:val="00C93142"/>
    <w:rsid w:val="00CF13CE"/>
    <w:rsid w:val="00D53FA1"/>
    <w:rsid w:val="00E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F439"/>
  <w15:chartTrackingRefBased/>
  <w15:docId w15:val="{091468CF-4896-114A-8D81-AD14B36D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F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FA1"/>
  </w:style>
  <w:style w:type="paragraph" w:styleId="Footer">
    <w:name w:val="footer"/>
    <w:basedOn w:val="Normal"/>
    <w:link w:val="FooterChar"/>
    <w:uiPriority w:val="99"/>
    <w:unhideWhenUsed/>
    <w:rsid w:val="00D53F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FA1"/>
  </w:style>
  <w:style w:type="character" w:styleId="CommentReference">
    <w:name w:val="annotation reference"/>
    <w:basedOn w:val="DefaultParagraphFont"/>
    <w:uiPriority w:val="99"/>
    <w:semiHidden/>
    <w:unhideWhenUsed/>
    <w:rsid w:val="00CF1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A270F05193641AD729BBDD5FA4514" ma:contentTypeVersion="13" ma:contentTypeDescription="Create a new document." ma:contentTypeScope="" ma:versionID="6e86612cec0f0577b00ddeaa113e3c80">
  <xsd:schema xmlns:xsd="http://www.w3.org/2001/XMLSchema" xmlns:xs="http://www.w3.org/2001/XMLSchema" xmlns:p="http://schemas.microsoft.com/office/2006/metadata/properties" xmlns:ns3="1a837764-09f0-4957-ae84-e968e5cedb37" xmlns:ns4="fddbdd1a-5b3a-4307-8ea1-088159295aa6" targetNamespace="http://schemas.microsoft.com/office/2006/metadata/properties" ma:root="true" ma:fieldsID="3dc07ec4cf53577a2ab9fbf20f8b70cf" ns3:_="" ns4:_="">
    <xsd:import namespace="1a837764-09f0-4957-ae84-e968e5cedb37"/>
    <xsd:import namespace="fddbdd1a-5b3a-4307-8ea1-088159295a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37764-09f0-4957-ae84-e968e5ce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bdd1a-5b3a-4307-8ea1-088159295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FF957-20A2-4B0B-A52A-5F7BFCF7A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37764-09f0-4957-ae84-e968e5cedb37"/>
    <ds:schemaRef ds:uri="fddbdd1a-5b3a-4307-8ea1-08815929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DC265-0F31-4B55-9427-3115A2512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496DA-7E41-46AD-A5B8-BC1582BE09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Tracy</dc:creator>
  <cp:keywords/>
  <dc:description/>
  <cp:lastModifiedBy>Ellis, Tracy</cp:lastModifiedBy>
  <cp:revision>4</cp:revision>
  <dcterms:created xsi:type="dcterms:W3CDTF">2021-03-08T08:19:00Z</dcterms:created>
  <dcterms:modified xsi:type="dcterms:W3CDTF">2022-10-13T09:37:00Z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0x010100A3FA270F05193641AD729BBDD5FA4514</vt:lpwstr>
  </property>
</Properties>
</file>